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tag w:val="goog_rdk_0"/>
        <w:id w:val="-2113966729"/>
      </w:sdtPr>
      <w:sdtContent>
        <w:p w14:paraId="3D13ACD9" w14:textId="77777777"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Strahinj 99, 4202 Naklo</w:t>
          </w:r>
        </w:p>
        <w:p w14:paraId="36DACEAF" w14:textId="77777777"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Tel.: +386 4 277 21 00</w:t>
          </w:r>
        </w:p>
        <w:p w14:paraId="0337DEDA" w14:textId="77777777"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Faks: +386 4 277 21 18</w:t>
          </w:r>
        </w:p>
        <w:p w14:paraId="116D0B6B" w14:textId="77777777"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E naslov: info@bc-naklo.si</w:t>
          </w:r>
        </w:p>
        <w:p w14:paraId="1F5BC086" w14:textId="77777777" w:rsidR="006C2021" w:rsidRPr="00FD00DA" w:rsidRDefault="006C2021" w:rsidP="006C2021">
          <w:pPr>
            <w:widowControl w:val="0"/>
            <w:autoSpaceDE w:val="0"/>
            <w:autoSpaceDN w:val="0"/>
            <w:adjustRightInd w:val="0"/>
            <w:snapToGrid w:val="0"/>
            <w:spacing w:after="0" w:line="240" w:lineRule="auto"/>
            <w:jc w:val="right"/>
            <w:rPr>
              <w:rFonts w:ascii="Arial" w:eastAsiaTheme="minorHAnsi" w:hAnsi="Arial" w:cs="Arial"/>
              <w:sz w:val="16"/>
              <w:szCs w:val="16"/>
              <w:lang w:eastAsia="en-US"/>
            </w:rPr>
          </w:pPr>
          <w:r w:rsidRPr="00FD00DA">
            <w:rPr>
              <w:rFonts w:ascii="Arial" w:eastAsiaTheme="minorHAnsi" w:hAnsi="Arial" w:cs="Arial"/>
              <w:color w:val="37781E"/>
              <w:sz w:val="16"/>
              <w:szCs w:val="16"/>
              <w:lang w:eastAsia="en-US"/>
            </w:rPr>
            <w:t>www.bc-naklo.si</w:t>
          </w:r>
        </w:p>
        <w:p w14:paraId="1DF58516" w14:textId="1B0E3ADE" w:rsidR="006C2021" w:rsidRPr="00875531" w:rsidRDefault="006C2021" w:rsidP="008755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D00DA">
            <w:rPr>
              <w:rFonts w:ascii="Arial" w:hAnsi="Arial" w:cs="Arial"/>
            </w:rPr>
            <w:t xml:space="preserve">                                                                                                  </w:t>
          </w:r>
          <w:r w:rsidR="00081D12" w:rsidRPr="00FD00DA">
            <w:rPr>
              <w:rFonts w:ascii="Arial" w:hAnsi="Arial" w:cs="Arial"/>
            </w:rPr>
            <w:t xml:space="preserve">                   </w:t>
          </w:r>
          <w:r w:rsidR="004B7012">
            <w:rPr>
              <w:rFonts w:ascii="Times New Roman" w:hAnsi="Times New Roman" w:cs="Times New Roman"/>
              <w:sz w:val="18"/>
              <w:szCs w:val="18"/>
            </w:rPr>
            <w:t>Naklo</w:t>
          </w:r>
          <w:r w:rsidR="00E549A4" w:rsidRPr="00875531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r w:rsidR="004F79B7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59029B" w:rsidRPr="00875531">
            <w:rPr>
              <w:rFonts w:ascii="Times New Roman" w:hAnsi="Times New Roman" w:cs="Times New Roman"/>
              <w:sz w:val="18"/>
              <w:szCs w:val="18"/>
            </w:rPr>
            <w:t>.</w:t>
          </w:r>
          <w:r w:rsidRPr="00875531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3A6041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4F79B7">
            <w:rPr>
              <w:rFonts w:ascii="Times New Roman" w:hAnsi="Times New Roman" w:cs="Times New Roman"/>
              <w:sz w:val="18"/>
              <w:szCs w:val="18"/>
            </w:rPr>
            <w:t>9</w:t>
          </w:r>
          <w:r w:rsidRPr="00875531">
            <w:rPr>
              <w:rFonts w:ascii="Times New Roman" w:hAnsi="Times New Roman" w:cs="Times New Roman"/>
              <w:sz w:val="18"/>
              <w:szCs w:val="18"/>
            </w:rPr>
            <w:t>. 20</w:t>
          </w:r>
          <w:r w:rsidR="00707747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3A6041">
            <w:rPr>
              <w:rFonts w:ascii="Times New Roman" w:hAnsi="Times New Roman" w:cs="Times New Roman"/>
              <w:sz w:val="18"/>
              <w:szCs w:val="18"/>
            </w:rPr>
            <w:t>4</w:t>
          </w:r>
        </w:p>
        <w:p w14:paraId="6EFF5D81" w14:textId="668489E3" w:rsidR="002A097F" w:rsidRDefault="0059029B" w:rsidP="008755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</w:pPr>
          <w:r w:rsidRPr="00875531">
            <w:rPr>
              <w:rFonts w:ascii="Times New Roman" w:hAnsi="Times New Roman" w:cs="Times New Roman"/>
              <w:sz w:val="18"/>
              <w:szCs w:val="18"/>
            </w:rPr>
            <w:t xml:space="preserve">                                                                                                                                          Štev.: </w:t>
          </w:r>
        </w:p>
      </w:sdtContent>
    </w:sdt>
    <w:p w14:paraId="55B306C3" w14:textId="77777777" w:rsidR="00673AFA" w:rsidRDefault="0059029B" w:rsidP="00673AF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1B54E9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bjavljamo </w:t>
      </w:r>
      <w:r w:rsidR="00673AFA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prost</w:t>
      </w:r>
      <w:r w:rsidR="00034800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1B54E9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delovn</w:t>
      </w:r>
      <w:r w:rsidR="00034800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673AFA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mest</w:t>
      </w:r>
      <w:r w:rsidR="00034800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673AFA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50174C11" w14:textId="5C1793CF" w:rsidR="002B1017" w:rsidRPr="0059029B" w:rsidRDefault="002B1017" w:rsidP="001B54E9">
      <w:pPr>
        <w:pStyle w:val="Odstavekseznam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9B">
        <w:rPr>
          <w:rFonts w:ascii="Times New Roman" w:hAnsi="Times New Roman" w:cs="Times New Roman"/>
          <w:b/>
          <w:sz w:val="24"/>
          <w:szCs w:val="24"/>
        </w:rPr>
        <w:t>UČITELJ</w:t>
      </w:r>
      <w:r w:rsidR="00625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9B7">
        <w:rPr>
          <w:rFonts w:ascii="Times New Roman" w:hAnsi="Times New Roman" w:cs="Times New Roman"/>
          <w:b/>
          <w:sz w:val="24"/>
          <w:szCs w:val="24"/>
        </w:rPr>
        <w:t xml:space="preserve">DRUŽBOSLOVJA in </w:t>
      </w:r>
      <w:r w:rsidR="00625BBD">
        <w:rPr>
          <w:rFonts w:ascii="Times New Roman" w:hAnsi="Times New Roman" w:cs="Times New Roman"/>
          <w:b/>
          <w:sz w:val="24"/>
          <w:szCs w:val="24"/>
        </w:rPr>
        <w:t>SLOVENŠČINE</w:t>
      </w:r>
      <w:r w:rsidR="00707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29B" w:rsidRPr="0059029B">
        <w:rPr>
          <w:rFonts w:ascii="Times New Roman" w:hAnsi="Times New Roman" w:cs="Times New Roman"/>
          <w:b/>
          <w:sz w:val="24"/>
          <w:szCs w:val="24"/>
        </w:rPr>
        <w:t xml:space="preserve"> M/</w:t>
      </w:r>
      <w:r w:rsidR="00ED3B9A" w:rsidRPr="0059029B">
        <w:rPr>
          <w:rFonts w:ascii="Times New Roman" w:hAnsi="Times New Roman" w:cs="Times New Roman"/>
          <w:b/>
          <w:sz w:val="24"/>
          <w:szCs w:val="24"/>
        </w:rPr>
        <w:t>Ž</w:t>
      </w:r>
    </w:p>
    <w:p w14:paraId="28CE113A" w14:textId="7B025655" w:rsidR="002B1017" w:rsidRPr="0059029B" w:rsidRDefault="002852EA" w:rsidP="002B1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določen čas</w:t>
      </w:r>
      <w:r w:rsidR="00625BBD">
        <w:rPr>
          <w:rFonts w:ascii="Times New Roman" w:hAnsi="Times New Roman" w:cs="Times New Roman"/>
          <w:sz w:val="24"/>
          <w:szCs w:val="24"/>
        </w:rPr>
        <w:t xml:space="preserve">, </w:t>
      </w:r>
      <w:r w:rsidR="004F79B7">
        <w:rPr>
          <w:rFonts w:ascii="Times New Roman" w:hAnsi="Times New Roman" w:cs="Times New Roman"/>
          <w:sz w:val="24"/>
          <w:szCs w:val="24"/>
        </w:rPr>
        <w:t xml:space="preserve">čas </w:t>
      </w:r>
      <w:r w:rsidR="00625BBD">
        <w:rPr>
          <w:rFonts w:ascii="Times New Roman" w:hAnsi="Times New Roman" w:cs="Times New Roman"/>
          <w:sz w:val="24"/>
          <w:szCs w:val="24"/>
        </w:rPr>
        <w:t xml:space="preserve">celega šolskega leta, </w:t>
      </w:r>
      <w:r w:rsidR="002B1017" w:rsidRPr="0059029B">
        <w:rPr>
          <w:rFonts w:ascii="Times New Roman" w:hAnsi="Times New Roman" w:cs="Times New Roman"/>
          <w:sz w:val="24"/>
          <w:szCs w:val="24"/>
        </w:rPr>
        <w:t>s polnim delovnim časom</w:t>
      </w:r>
      <w:r w:rsidR="004F79B7">
        <w:rPr>
          <w:rFonts w:ascii="Times New Roman" w:hAnsi="Times New Roman" w:cs="Times New Roman"/>
          <w:sz w:val="24"/>
          <w:szCs w:val="24"/>
        </w:rPr>
        <w:t>.</w:t>
      </w:r>
      <w:r w:rsidR="004B7012" w:rsidRPr="003A60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77AAE0" w14:textId="77777777" w:rsidR="002B1017" w:rsidRDefault="002B1017" w:rsidP="001B54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9B">
        <w:rPr>
          <w:rFonts w:ascii="Times New Roman" w:hAnsi="Times New Roman" w:cs="Times New Roman"/>
          <w:b/>
          <w:sz w:val="24"/>
          <w:szCs w:val="24"/>
        </w:rPr>
        <w:t xml:space="preserve">Pogoji: </w:t>
      </w:r>
    </w:p>
    <w:p w14:paraId="7AD6B995" w14:textId="102C2F26" w:rsidR="004F79B7" w:rsidRDefault="004F79B7" w:rsidP="001B54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 družboslovja je lahko, kdor je končal:</w:t>
      </w:r>
    </w:p>
    <w:p w14:paraId="6C5C11F5" w14:textId="3A4F37D6" w:rsidR="004F79B7" w:rsidRPr="004F79B7" w:rsidRDefault="004F79B7" w:rsidP="004F79B7">
      <w:pPr>
        <w:pStyle w:val="Odstavekseznam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92B2C"/>
          <w:sz w:val="23"/>
          <w:szCs w:val="23"/>
        </w:rPr>
      </w:pPr>
      <w:r w:rsidRPr="004F79B7">
        <w:rPr>
          <w:rFonts w:ascii="Republika" w:eastAsia="Times New Roman" w:hAnsi="Republika" w:cs="Times New Roman"/>
          <w:color w:val="292B2C"/>
          <w:sz w:val="23"/>
          <w:szCs w:val="23"/>
        </w:rPr>
        <w:t>univerzitetni študijski program geografije, zgodovine ali sociologije ali</w:t>
      </w:r>
    </w:p>
    <w:p w14:paraId="2329D9DE" w14:textId="330F5F0C" w:rsidR="004F79B7" w:rsidRPr="004F79B7" w:rsidRDefault="004F79B7" w:rsidP="004F79B7">
      <w:pPr>
        <w:pStyle w:val="Odstavekseznam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92B2C"/>
          <w:sz w:val="23"/>
          <w:szCs w:val="23"/>
        </w:rPr>
      </w:pPr>
      <w:r>
        <w:rPr>
          <w:rFonts w:ascii="Republika" w:eastAsia="Times New Roman" w:hAnsi="Republika" w:cs="Times New Roman"/>
          <w:color w:val="292B2C"/>
          <w:sz w:val="23"/>
          <w:szCs w:val="23"/>
        </w:rPr>
        <w:t>ma</w:t>
      </w:r>
      <w:r w:rsidRPr="004F79B7">
        <w:rPr>
          <w:rFonts w:ascii="Republika" w:eastAsia="Times New Roman" w:hAnsi="Republika" w:cs="Times New Roman"/>
          <w:color w:val="292B2C"/>
          <w:sz w:val="23"/>
          <w:szCs w:val="23"/>
        </w:rPr>
        <w:t>gistrski študijski program druge stopnje geografija, zgodovina, sociologija, sociologija – sociologija vsakdanjega življenja, sociologija – upravljanje človeških virov in znanja, sociologija – upravljanje organizacij, človeških virov in znanja ali sociologija – menedžment človeških virov, znanja in organizacij.</w:t>
      </w:r>
    </w:p>
    <w:p w14:paraId="76D51B2A" w14:textId="28630DB7" w:rsidR="004B7012" w:rsidRDefault="004B7012" w:rsidP="004B7012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Učitelj </w:t>
      </w:r>
      <w:r w:rsidR="00625BBD">
        <w:rPr>
          <w:rFonts w:ascii="Arial" w:hAnsi="Arial" w:cs="Arial"/>
          <w:b/>
          <w:bCs/>
          <w:color w:val="000000"/>
          <w:sz w:val="22"/>
          <w:szCs w:val="22"/>
        </w:rPr>
        <w:t>slovenščine</w:t>
      </w:r>
      <w:r>
        <w:rPr>
          <w:rFonts w:ascii="Arial" w:hAnsi="Arial" w:cs="Arial"/>
          <w:color w:val="000000"/>
          <w:sz w:val="22"/>
          <w:szCs w:val="22"/>
        </w:rPr>
        <w:t xml:space="preserve"> je lahko, kdor je končal:</w:t>
      </w:r>
    </w:p>
    <w:p w14:paraId="4543A61E" w14:textId="7B08F587" w:rsidR="009A1A31" w:rsidRDefault="009A1A31" w:rsidP="009A1A31">
      <w:pPr>
        <w:pStyle w:val="Odstavekseznam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92B2C"/>
          <w:sz w:val="23"/>
          <w:szCs w:val="23"/>
        </w:rPr>
      </w:pPr>
      <w:r w:rsidRPr="009A1A31">
        <w:rPr>
          <w:rFonts w:ascii="Republika" w:eastAsia="Times New Roman" w:hAnsi="Republika" w:cs="Times New Roman"/>
          <w:color w:val="292B2C"/>
          <w:sz w:val="23"/>
          <w:szCs w:val="23"/>
        </w:rPr>
        <w:t>univerzitetni študijski program slovenskega jezika ali slovenskega jezika s književnostjo</w:t>
      </w:r>
      <w:r>
        <w:rPr>
          <w:rFonts w:ascii="Republika" w:eastAsia="Times New Roman" w:hAnsi="Republika" w:cs="Times New Roman"/>
          <w:color w:val="292B2C"/>
          <w:sz w:val="23"/>
          <w:szCs w:val="23"/>
        </w:rPr>
        <w:t xml:space="preserve"> ali</w:t>
      </w:r>
    </w:p>
    <w:p w14:paraId="392EA22D" w14:textId="141A0522" w:rsidR="009A1A31" w:rsidRPr="009A1A31" w:rsidRDefault="009A1A31" w:rsidP="009A1A31">
      <w:pPr>
        <w:pStyle w:val="Odstavekseznam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Republika" w:eastAsia="Times New Roman" w:hAnsi="Republika" w:cs="Times New Roman"/>
          <w:color w:val="292B2C"/>
          <w:sz w:val="23"/>
          <w:szCs w:val="23"/>
        </w:rPr>
      </w:pPr>
      <w:r w:rsidRPr="009A1A31">
        <w:rPr>
          <w:rFonts w:ascii="Republika" w:eastAsia="Times New Roman" w:hAnsi="Republika" w:cs="Times New Roman"/>
          <w:color w:val="292B2C"/>
          <w:sz w:val="23"/>
          <w:szCs w:val="23"/>
        </w:rPr>
        <w:t>magistrski študijski program druge stopnje slovenistika ali slovenski jezik in književnost.</w:t>
      </w:r>
    </w:p>
    <w:p w14:paraId="542A18F6" w14:textId="77777777" w:rsidR="004B7012" w:rsidRDefault="004B7012" w:rsidP="004B7012">
      <w:pPr>
        <w:pStyle w:val="alineazaodstavkom"/>
        <w:shd w:val="clear" w:color="auto" w:fill="FFFFFF"/>
        <w:spacing w:before="0" w:beforeAutospacing="0" w:after="0" w:afterAutospacing="0"/>
        <w:jc w:val="both"/>
      </w:pPr>
    </w:p>
    <w:p w14:paraId="4D6343E2" w14:textId="59BC3CE5" w:rsidR="001B54E9" w:rsidRPr="0059029B" w:rsidRDefault="00707747" w:rsidP="004B7012">
      <w:pPr>
        <w:pStyle w:val="alineazaodstavkom"/>
        <w:shd w:val="clear" w:color="auto" w:fill="FFFFFF"/>
        <w:spacing w:before="0" w:beforeAutospacing="0" w:after="0" w:afterAutospacing="0"/>
        <w:jc w:val="both"/>
      </w:pPr>
      <w:r>
        <w:t>S</w:t>
      </w:r>
      <w:r w:rsidR="001B54E9" w:rsidRPr="0059029B">
        <w:t>trokovni izpit za področje VIZ.</w:t>
      </w:r>
    </w:p>
    <w:p w14:paraId="70FC7944" w14:textId="77777777" w:rsidR="00875531" w:rsidRPr="0059029B" w:rsidRDefault="00875531" w:rsidP="002B101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C5181F" w14:textId="15547D9D" w:rsidR="00875531" w:rsidRDefault="00673AFA" w:rsidP="00673AF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hyperlink r:id="rId8" w:history="1">
        <w:r w:rsidRPr="0059029B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http://www.mp.gov.si</w:t>
        </w:r>
      </w:hyperlink>
      <w:r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in potrdilo sodišča, da oseba ni v kazenskem postopku oz. zoper njo ni vložena pravnomočna obtožnica, ki ga izdaja sodišče na območju prijavljenega prebivališča pošljite </w:t>
      </w:r>
      <w:r w:rsidR="00361743" w:rsidRPr="005902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do  </w:t>
      </w:r>
      <w:r w:rsidR="009A1A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A571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D21D03" w:rsidRPr="005902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4F79B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</w:t>
      </w:r>
      <w:r w:rsidR="00D21D03" w:rsidRPr="005902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202</w:t>
      </w:r>
      <w:r w:rsidR="00551A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F739B4"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9029B">
        <w:rPr>
          <w:rFonts w:ascii="Times New Roman" w:eastAsiaTheme="minorHAnsi" w:hAnsi="Times New Roman" w:cs="Times New Roman"/>
          <w:sz w:val="24"/>
          <w:szCs w:val="24"/>
          <w:lang w:eastAsia="en-US"/>
        </w:rPr>
        <w:t>na naslov Biotehniški center Naklo, Strahinj 99, 4202 Naklo.</w:t>
      </w:r>
    </w:p>
    <w:p w14:paraId="594CAC97" w14:textId="77777777" w:rsidR="00582897" w:rsidRDefault="00582897" w:rsidP="00673AF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1A5C05" w14:textId="07C2DAB3" w:rsidR="00707747" w:rsidRDefault="00707747" w:rsidP="00673AF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Začetek dela </w:t>
      </w:r>
      <w:r w:rsidR="00BA70CA">
        <w:rPr>
          <w:rFonts w:ascii="Times New Roman" w:eastAsiaTheme="minorHAnsi" w:hAnsi="Times New Roman" w:cs="Times New Roman"/>
          <w:sz w:val="24"/>
          <w:szCs w:val="24"/>
          <w:lang w:eastAsia="en-US"/>
        </w:rPr>
        <w:t>september</w:t>
      </w:r>
      <w:r w:rsidR="003A60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3A604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D48FDB7" w14:textId="351ECF2D" w:rsidR="00364A1F" w:rsidRPr="001B54E9" w:rsidRDefault="00673AFA" w:rsidP="00673AFA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</w:p>
    <w:p w14:paraId="24872D5F" w14:textId="30E3E709" w:rsidR="00673AFA" w:rsidRPr="004F79B7" w:rsidRDefault="00364A1F" w:rsidP="004F79B7">
      <w:pPr>
        <w:spacing w:after="0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="0058289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                                                                     d</w:t>
      </w:r>
      <w:r w:rsidR="00673AFA"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>r. Marijan Pogačnik,</w:t>
      </w:r>
      <w:r w:rsidR="00582897"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82897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582897"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>irektor</w:t>
      </w:r>
      <w:r w:rsidR="00582897"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</w:p>
    <w:p w14:paraId="70E46263" w14:textId="0C35D1EB" w:rsidR="00673AFA" w:rsidRPr="001B54E9" w:rsidRDefault="00673AFA" w:rsidP="00673AFA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7553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1B54E9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</w:t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 </w:t>
      </w:r>
      <w:r w:rsidR="004F79B7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        </w:t>
      </w:r>
      <w:r w:rsidR="00582897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             </w:t>
      </w:r>
      <w:r w:rsidR="004F79B7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</w:t>
      </w:r>
      <w:r w:rsidRPr="001B54E9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</w:t>
      </w:r>
      <w:r w:rsidRPr="001B54E9">
        <w:rPr>
          <w:rFonts w:asciiTheme="minorHAnsi" w:eastAsiaTheme="minorHAnsi" w:hAnsiTheme="minorHAnsi" w:cstheme="minorBidi"/>
          <w:b/>
          <w:noProof/>
          <w:sz w:val="24"/>
          <w:szCs w:val="24"/>
        </w:rPr>
        <w:drawing>
          <wp:inline distT="0" distB="0" distL="0" distR="0" wp14:anchorId="2F754C3B" wp14:editId="41FA3CB7">
            <wp:extent cx="1384935" cy="781050"/>
            <wp:effectExtent l="0" t="0" r="5715" b="0"/>
            <wp:docPr id="1" name="Slika 1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F57BF" w14:textId="77777777" w:rsidR="006C2021" w:rsidRPr="001B54E9" w:rsidRDefault="006C2021" w:rsidP="00F925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2021" w:rsidRPr="001B54E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418" w:bottom="1418" w:left="1418" w:header="284" w:footer="6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518C" w14:textId="77777777" w:rsidR="00FD6313" w:rsidRDefault="00FD6313">
      <w:pPr>
        <w:spacing w:after="0" w:line="240" w:lineRule="auto"/>
      </w:pPr>
      <w:r>
        <w:separator/>
      </w:r>
    </w:p>
  </w:endnote>
  <w:endnote w:type="continuationSeparator" w:id="0">
    <w:p w14:paraId="634CC228" w14:textId="77777777" w:rsidR="00FD6313" w:rsidRDefault="00FD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40"/>
      <w:id w:val="-51158944"/>
    </w:sdtPr>
    <w:sdtContent>
      <w:p w14:paraId="515576AA" w14:textId="77777777" w:rsidR="002A097F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732607876"/>
    </w:sdtPr>
    <w:sdtContent>
      <w:p w14:paraId="56B6321F" w14:textId="77777777"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2"/>
      <w:id w:val="1936317549"/>
    </w:sdtPr>
    <w:sdtContent>
      <w:p w14:paraId="26ADAB5A" w14:textId="77777777"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252" w:firstLine="4536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PAGE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707747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color w:val="000000"/>
          </w:rPr>
          <w:fldChar w:fldCharType="begin"/>
        </w:r>
        <w:r>
          <w:rPr>
            <w:rFonts w:ascii="Times New Roman" w:eastAsia="Times New Roman" w:hAnsi="Times New Roman" w:cs="Times New Roman"/>
            <w:color w:val="000000"/>
          </w:rPr>
          <w:instrText>NUMPAGES</w:instrText>
        </w:r>
        <w:r>
          <w:rPr>
            <w:rFonts w:ascii="Times New Roman" w:eastAsia="Times New Roman" w:hAnsi="Times New Roman" w:cs="Times New Roman"/>
            <w:color w:val="000000"/>
          </w:rPr>
          <w:fldChar w:fldCharType="separate"/>
        </w:r>
        <w:r w:rsidR="00707747">
          <w:rPr>
            <w:rFonts w:ascii="Times New Roman" w:eastAsia="Times New Roman" w:hAnsi="Times New Roman" w:cs="Times New Roman"/>
            <w:noProof/>
            <w:color w:val="000000"/>
          </w:rPr>
          <w:t>2</w:t>
        </w:r>
        <w:r>
          <w:rPr>
            <w:rFonts w:ascii="Times New Roman" w:eastAsia="Times New Roman" w:hAnsi="Times New Roman" w:cs="Times New Roman"/>
            <w:color w:val="000000"/>
          </w:rPr>
          <w:fldChar w:fldCharType="end"/>
        </w:r>
      </w:p>
    </w:sdtContent>
  </w:sdt>
  <w:sdt>
    <w:sdtPr>
      <w:tag w:val="goog_rdk_43"/>
      <w:id w:val="-1444224535"/>
    </w:sdtPr>
    <w:sdtContent>
      <w:p w14:paraId="6F93583C" w14:textId="77777777" w:rsidR="002A097F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46"/>
      <w:id w:val="156420593"/>
    </w:sdtPr>
    <w:sdtContent>
      <w:p w14:paraId="11DCF8EC" w14:textId="77777777" w:rsidR="002A097F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8647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7"/>
      <w:id w:val="-1667391235"/>
    </w:sdtPr>
    <w:sdtContent>
      <w:p w14:paraId="65462A08" w14:textId="77777777"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rFonts w:ascii="Times" w:eastAsia="Times" w:hAnsi="Times" w:cs="Times"/>
            <w:color w:val="37781E"/>
            <w:sz w:val="20"/>
            <w:szCs w:val="20"/>
          </w:rPr>
          <w:t xml:space="preserve">     ID zavezanca za DDV: SI66817994, matična številka: 5088739, IBAN: SI56 0110 0603 0698 292</w:t>
        </w:r>
      </w:p>
    </w:sdtContent>
  </w:sdt>
  <w:sdt>
    <w:sdtPr>
      <w:tag w:val="goog_rdk_48"/>
      <w:id w:val="1779521913"/>
    </w:sdtPr>
    <w:sdtContent>
      <w:p w14:paraId="4FC76CDE" w14:textId="77777777"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3960" w:firstLine="3827"/>
          <w:jc w:val="center"/>
          <w:rPr>
            <w:rFonts w:ascii="Times New Roman" w:eastAsia="Times New Roman" w:hAnsi="Times New Roman" w:cs="Times New Roman"/>
            <w:color w:val="000000"/>
          </w:rPr>
        </w:pPr>
        <w:r>
          <w:rPr>
            <w:rFonts w:ascii="Times New Roman" w:eastAsia="Times New Roman" w:hAnsi="Times New Roman" w:cs="Times New Roman"/>
            <w:color w:val="000000"/>
          </w:rPr>
          <w:t xml:space="preserve">Stran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PAGE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2852EA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</w:rPr>
          <w:t xml:space="preserve"> od 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instrText>NUMPAGES</w:instrTex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separate"/>
        </w:r>
        <w:r w:rsidR="002852EA">
          <w:rPr>
            <w:rFonts w:ascii="Times New Roman" w:eastAsia="Times New Roman" w:hAnsi="Times New Roman" w:cs="Times New Roman"/>
            <w:b/>
            <w:noProof/>
            <w:color w:val="000000"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fldChar w:fldCharType="end"/>
        </w:r>
      </w:p>
    </w:sdtContent>
  </w:sdt>
  <w:sdt>
    <w:sdtPr>
      <w:tag w:val="goog_rdk_49"/>
      <w:id w:val="-775948982"/>
    </w:sdtPr>
    <w:sdtContent>
      <w:p w14:paraId="30A85312" w14:textId="77777777" w:rsidR="002A097F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318BA" w14:textId="77777777" w:rsidR="00FD6313" w:rsidRDefault="00FD6313">
      <w:pPr>
        <w:spacing w:after="0" w:line="240" w:lineRule="auto"/>
      </w:pPr>
      <w:r>
        <w:separator/>
      </w:r>
    </w:p>
  </w:footnote>
  <w:footnote w:type="continuationSeparator" w:id="0">
    <w:p w14:paraId="6B9F8806" w14:textId="77777777" w:rsidR="00FD6313" w:rsidRDefault="00FD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50"/>
      <w:id w:val="-1623834581"/>
    </w:sdtPr>
    <w:sdtContent>
      <w:p w14:paraId="6AFA1ACA" w14:textId="77777777" w:rsidR="002A097F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39"/>
      <w:id w:val="1078328005"/>
    </w:sdtPr>
    <w:sdtContent>
      <w:p w14:paraId="6AF83D4B" w14:textId="77777777" w:rsidR="002A097F" w:rsidRDefault="00EB2D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right" w:pos="9639"/>
          </w:tabs>
          <w:spacing w:after="0" w:line="240" w:lineRule="auto"/>
          <w:rPr>
            <w:color w:val="000000"/>
          </w:rPr>
        </w:pPr>
        <w:r>
          <w:rPr>
            <w:color w:val="000000"/>
          </w:rPr>
          <w:tab/>
        </w:r>
        <w:r>
          <w:rPr>
            <w:color w:val="000000"/>
          </w:rPr>
          <w:tab/>
          <w:t xml:space="preserve">              </w:t>
        </w:r>
        <w:r>
          <w:rPr>
            <w:noProof/>
            <w:color w:val="000000"/>
          </w:rPr>
          <w:drawing>
            <wp:inline distT="0" distB="0" distL="0" distR="0" wp14:anchorId="7AACA3F7" wp14:editId="4C1B3038">
              <wp:extent cx="1217455" cy="1080000"/>
              <wp:effectExtent l="0" t="0" r="0" b="0"/>
              <wp:docPr id="61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7455" cy="108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44"/>
      <w:id w:val="-1216122294"/>
    </w:sdtPr>
    <w:sdtContent>
      <w:p w14:paraId="3F0D3F44" w14:textId="77777777" w:rsidR="002A097F" w:rsidRDefault="00EB2DA1">
        <w:pPr>
          <w:ind w:left="-851" w:right="-995"/>
          <w:jc w:val="right"/>
        </w:pPr>
        <w:r>
          <w:rPr>
            <w:noProof/>
            <w:color w:val="000000"/>
          </w:rPr>
          <w:drawing>
            <wp:inline distT="0" distB="0" distL="0" distR="0" wp14:anchorId="4A15A6FD" wp14:editId="3BB41F29">
              <wp:extent cx="711526" cy="805698"/>
              <wp:effectExtent l="0" t="0" r="0" b="0"/>
              <wp:docPr id="63" name="image4.jpg" descr="C:\Users\Špela\AppData\Local\Microsoft\Windows\Temporary Internet Files\Content.Word\druzini prijazno-polni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jpg" descr="C:\Users\Špela\AppData\Local\Microsoft\Windows\Temporary Internet Files\Content.Word\druzini prijazno-polni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1526" cy="80569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color w:val="000000"/>
            <w:sz w:val="16"/>
            <w:szCs w:val="16"/>
          </w:rPr>
          <w:t> </w:t>
        </w:r>
        <w:r>
          <w:rPr>
            <w:noProof/>
            <w:color w:val="000000"/>
            <w:sz w:val="16"/>
            <w:szCs w:val="16"/>
          </w:rPr>
          <w:drawing>
            <wp:inline distT="0" distB="0" distL="0" distR="0" wp14:anchorId="081C4D47" wp14:editId="40CD470E">
              <wp:extent cx="1731895" cy="435630"/>
              <wp:effectExtent l="0" t="0" r="0" b="0"/>
              <wp:docPr id="62" name="image3.png" descr="DOP 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 descr="DOP logo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1895" cy="435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</w:t>
        </w:r>
        <w:r>
          <w:rPr>
            <w:noProof/>
          </w:rPr>
          <w:drawing>
            <wp:inline distT="0" distB="0" distL="0" distR="0" wp14:anchorId="1E2BA8A6" wp14:editId="0BF1A380">
              <wp:extent cx="950943" cy="629302"/>
              <wp:effectExtent l="0" t="0" r="0" b="0"/>
              <wp:docPr id="6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l="38856" t="34686" r="38657" b="3885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0943" cy="629302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501A2C02" wp14:editId="17171FA5">
              <wp:extent cx="590550" cy="590550"/>
              <wp:effectExtent l="0" t="0" r="0" b="0"/>
              <wp:docPr id="64" name="image1.png" descr="IQNETMARK H=25M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IQNETMARK H=25MM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590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  <w:r>
          <w:rPr>
            <w:color w:val="000000"/>
          </w:rPr>
          <w:t xml:space="preserve">                    </w:t>
        </w:r>
        <w:r>
          <w:rPr>
            <w:noProof/>
            <w:color w:val="000000"/>
          </w:rPr>
          <w:drawing>
            <wp:inline distT="0" distB="0" distL="0" distR="0" wp14:anchorId="6D25CB64" wp14:editId="5DF89BFC">
              <wp:extent cx="1940489" cy="877057"/>
              <wp:effectExtent l="0" t="0" r="0" b="0"/>
              <wp:docPr id="60" name="image7.png" descr="https://lh5.googleusercontent.com/KHmH15thmQbaV-IgbcuYg7ZDlc2TruQgkS7PvjPcAXBpoNvML27vScP4Z0LvMBKiMk8Pso3ATH4sv8AqWV22aSo3vJPZ-xz5vkt2HiGBPLgeYhswbQ3kHUBrrxD4v-2mDubls4c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https://lh5.googleusercontent.com/KHmH15thmQbaV-IgbcuYg7ZDlc2TruQgkS7PvjPcAXBpoNvML27vScP4Z0LvMBKiMk8Pso3ATH4sv8AqWV22aSo3vJPZ-xz5vkt2HiGBPLgeYhswbQ3kHUBrrxD4v-2mDubls4c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0489" cy="8770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45"/>
      <w:id w:val="-618226144"/>
    </w:sdtPr>
    <w:sdtContent>
      <w:p w14:paraId="7A40EFDD" w14:textId="77777777" w:rsidR="002A097F" w:rsidRDefault="000000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922C8"/>
    <w:multiLevelType w:val="hybridMultilevel"/>
    <w:tmpl w:val="54E658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6F80"/>
    <w:multiLevelType w:val="hybridMultilevel"/>
    <w:tmpl w:val="D81AEF98"/>
    <w:lvl w:ilvl="0" w:tplc="0424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1966C754">
      <w:numFmt w:val="bullet"/>
      <w:lvlText w:val="-"/>
      <w:lvlJc w:val="left"/>
      <w:pPr>
        <w:ind w:left="1135" w:hanging="480"/>
      </w:pPr>
      <w:rPr>
        <w:rFonts w:ascii="Republika" w:eastAsia="Times New Roman" w:hAnsi="Republika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8A41001"/>
    <w:multiLevelType w:val="hybridMultilevel"/>
    <w:tmpl w:val="837EEB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66C"/>
    <w:multiLevelType w:val="hybridMultilevel"/>
    <w:tmpl w:val="FCCA8F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614E"/>
    <w:multiLevelType w:val="hybridMultilevel"/>
    <w:tmpl w:val="2CA29A6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0A8"/>
    <w:multiLevelType w:val="hybridMultilevel"/>
    <w:tmpl w:val="80F83C50"/>
    <w:lvl w:ilvl="0" w:tplc="5BF65C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B32DB"/>
    <w:multiLevelType w:val="hybridMultilevel"/>
    <w:tmpl w:val="D56AD7D8"/>
    <w:lvl w:ilvl="0" w:tplc="76E6EA6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B73"/>
    <w:multiLevelType w:val="hybridMultilevel"/>
    <w:tmpl w:val="87C28A86"/>
    <w:lvl w:ilvl="0" w:tplc="5BF65CF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 w15:restartNumberingAfterBreak="0">
    <w:nsid w:val="4C231E87"/>
    <w:multiLevelType w:val="hybridMultilevel"/>
    <w:tmpl w:val="C324C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914F2"/>
    <w:multiLevelType w:val="hybridMultilevel"/>
    <w:tmpl w:val="84D2E444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E4622"/>
    <w:multiLevelType w:val="hybridMultilevel"/>
    <w:tmpl w:val="F8C0817A"/>
    <w:lvl w:ilvl="0" w:tplc="93189E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6114072">
    <w:abstractNumId w:val="11"/>
  </w:num>
  <w:num w:numId="2" w16cid:durableId="552424142">
    <w:abstractNumId w:val="6"/>
  </w:num>
  <w:num w:numId="3" w16cid:durableId="838541693">
    <w:abstractNumId w:val="0"/>
  </w:num>
  <w:num w:numId="4" w16cid:durableId="316568799">
    <w:abstractNumId w:val="8"/>
  </w:num>
  <w:num w:numId="5" w16cid:durableId="129827497">
    <w:abstractNumId w:val="5"/>
  </w:num>
  <w:num w:numId="6" w16cid:durableId="1108082849">
    <w:abstractNumId w:val="2"/>
  </w:num>
  <w:num w:numId="7" w16cid:durableId="1979651363">
    <w:abstractNumId w:val="4"/>
  </w:num>
  <w:num w:numId="8" w16cid:durableId="31881143">
    <w:abstractNumId w:val="7"/>
  </w:num>
  <w:num w:numId="9" w16cid:durableId="375735552">
    <w:abstractNumId w:val="10"/>
  </w:num>
  <w:num w:numId="10" w16cid:durableId="1274291653">
    <w:abstractNumId w:val="9"/>
  </w:num>
  <w:num w:numId="11" w16cid:durableId="1609704473">
    <w:abstractNumId w:val="3"/>
  </w:num>
  <w:num w:numId="12" w16cid:durableId="188941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7F"/>
    <w:rsid w:val="000016DB"/>
    <w:rsid w:val="0003237F"/>
    <w:rsid w:val="00034800"/>
    <w:rsid w:val="00081D12"/>
    <w:rsid w:val="000E298B"/>
    <w:rsid w:val="0010264C"/>
    <w:rsid w:val="001B54E9"/>
    <w:rsid w:val="001D755E"/>
    <w:rsid w:val="00234C1D"/>
    <w:rsid w:val="002852EA"/>
    <w:rsid w:val="00292777"/>
    <w:rsid w:val="002A097F"/>
    <w:rsid w:val="002B1017"/>
    <w:rsid w:val="002B4B76"/>
    <w:rsid w:val="00335560"/>
    <w:rsid w:val="00361743"/>
    <w:rsid w:val="00364A1F"/>
    <w:rsid w:val="00387689"/>
    <w:rsid w:val="00391EC1"/>
    <w:rsid w:val="003A6041"/>
    <w:rsid w:val="003A77AB"/>
    <w:rsid w:val="00404EB6"/>
    <w:rsid w:val="00457E52"/>
    <w:rsid w:val="004A5DA3"/>
    <w:rsid w:val="004B7012"/>
    <w:rsid w:val="004E3B62"/>
    <w:rsid w:val="004F79B7"/>
    <w:rsid w:val="005049A7"/>
    <w:rsid w:val="0053060E"/>
    <w:rsid w:val="00551AAD"/>
    <w:rsid w:val="00566C90"/>
    <w:rsid w:val="00582897"/>
    <w:rsid w:val="0059029B"/>
    <w:rsid w:val="005D325A"/>
    <w:rsid w:val="00625BBD"/>
    <w:rsid w:val="00673AFA"/>
    <w:rsid w:val="006B6B8E"/>
    <w:rsid w:val="006C2021"/>
    <w:rsid w:val="00707747"/>
    <w:rsid w:val="0071008A"/>
    <w:rsid w:val="007401BB"/>
    <w:rsid w:val="00761163"/>
    <w:rsid w:val="007806AC"/>
    <w:rsid w:val="007C3777"/>
    <w:rsid w:val="0080139E"/>
    <w:rsid w:val="008149A7"/>
    <w:rsid w:val="0084612C"/>
    <w:rsid w:val="00850BCC"/>
    <w:rsid w:val="00875531"/>
    <w:rsid w:val="009022D0"/>
    <w:rsid w:val="0093293A"/>
    <w:rsid w:val="009A1A31"/>
    <w:rsid w:val="00A571B4"/>
    <w:rsid w:val="00A6753A"/>
    <w:rsid w:val="00A76FA8"/>
    <w:rsid w:val="00A96CB1"/>
    <w:rsid w:val="00BA70CA"/>
    <w:rsid w:val="00BC0641"/>
    <w:rsid w:val="00BC21FA"/>
    <w:rsid w:val="00C3663F"/>
    <w:rsid w:val="00CA5E1F"/>
    <w:rsid w:val="00CE7413"/>
    <w:rsid w:val="00CF17C9"/>
    <w:rsid w:val="00CF46E9"/>
    <w:rsid w:val="00D21D03"/>
    <w:rsid w:val="00D70085"/>
    <w:rsid w:val="00D87AC9"/>
    <w:rsid w:val="00DB6294"/>
    <w:rsid w:val="00E36163"/>
    <w:rsid w:val="00E52860"/>
    <w:rsid w:val="00E549A4"/>
    <w:rsid w:val="00E8295E"/>
    <w:rsid w:val="00EB2DA1"/>
    <w:rsid w:val="00EB7BBD"/>
    <w:rsid w:val="00ED3B9A"/>
    <w:rsid w:val="00ED64D8"/>
    <w:rsid w:val="00EF28F8"/>
    <w:rsid w:val="00EF5ECB"/>
    <w:rsid w:val="00F739B4"/>
    <w:rsid w:val="00F925D6"/>
    <w:rsid w:val="00FA519A"/>
    <w:rsid w:val="00FD00D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4CE6D"/>
  <w15:docId w15:val="{0D92C5F5-E201-4C7E-AA17-84D2B2F4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AA3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6C2021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6C2021"/>
    <w:rPr>
      <w:rFonts w:ascii="Comic Sans MS" w:eastAsia="Times New Roman" w:hAnsi="Comic Sans MS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2B1017"/>
    <w:rPr>
      <w:b/>
      <w:bCs/>
    </w:rPr>
  </w:style>
  <w:style w:type="paragraph" w:customStyle="1" w:styleId="podnas">
    <w:name w:val="podnas"/>
    <w:basedOn w:val="Navaden"/>
    <w:rsid w:val="002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neazaodstavkom">
    <w:name w:val="alineazaodstavkom"/>
    <w:basedOn w:val="Navaden"/>
    <w:rsid w:val="002B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k">
    <w:name w:val="odstavek"/>
    <w:basedOn w:val="Navaden"/>
    <w:rsid w:val="0070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1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817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3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7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1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0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4993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9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.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PccDdtQCUQps7aEsFTP2dd81w==">AMUW2mUrl4hVJdhrgb++efZiaLDGbxcht9XDbnwZ0YDn/sB3lXhSThLH1JCYUqJ3tT91lHggPY+1UzLAoYrkKtPnKBD2pk/jY2fBQbAXyTFPVXW/uVoUXlincycYFR/I6RPqna85jCxA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Andreja Ahčin</cp:lastModifiedBy>
  <cp:revision>2</cp:revision>
  <cp:lastPrinted>2019-12-16T10:51:00Z</cp:lastPrinted>
  <dcterms:created xsi:type="dcterms:W3CDTF">2024-09-02T08:52:00Z</dcterms:created>
  <dcterms:modified xsi:type="dcterms:W3CDTF">2024-09-02T08:52:00Z</dcterms:modified>
</cp:coreProperties>
</file>